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1DF7" w14:textId="77777777" w:rsidR="00356976" w:rsidRPr="00DF707A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2"/>
          <w:szCs w:val="22"/>
          <w:u w:val="single"/>
        </w:rPr>
      </w:pPr>
      <w:r w:rsidRPr="00DF707A">
        <w:rPr>
          <w:rFonts w:ascii="Times New Roman"/>
          <w:i/>
          <w:sz w:val="22"/>
          <w:szCs w:val="22"/>
          <w:u w:val="single"/>
        </w:rPr>
        <w:t>BIODATA</w:t>
      </w:r>
      <w:r w:rsidR="00C120EF" w:rsidRPr="00DF707A">
        <w:rPr>
          <w:rFonts w:ascii="Times New Roman"/>
          <w:i/>
          <w:noProof/>
          <w:sz w:val="22"/>
          <w:szCs w:val="22"/>
          <w:u w:val="single"/>
        </w:rPr>
        <w:t xml:space="preserve">                                                                     </w:t>
      </w:r>
    </w:p>
    <w:p w14:paraId="6AEF6F8F" w14:textId="002106E8" w:rsidR="002137C7" w:rsidRDefault="00A02CA9" w:rsidP="009D424E">
      <w:pPr>
        <w:spacing w:after="120"/>
        <w:rPr>
          <w:rFonts w:ascii="Arial" w:hAnsi="Arial" w:cs="Arial"/>
          <w:b/>
          <w:sz w:val="22"/>
          <w:szCs w:val="22"/>
        </w:rPr>
      </w:pPr>
      <w:r w:rsidRPr="00DF707A">
        <w:rPr>
          <w:rFonts w:ascii="Arial" w:hAnsi="Arial" w:cs="Arial"/>
          <w:b/>
          <w:sz w:val="22"/>
          <w:szCs w:val="22"/>
        </w:rPr>
        <w:t>Miss</w:t>
      </w:r>
      <w:r w:rsidR="00E03D35" w:rsidRPr="00DF707A">
        <w:rPr>
          <w:rFonts w:ascii="Arial" w:hAnsi="Arial" w:cs="Arial"/>
          <w:b/>
          <w:sz w:val="22"/>
          <w:szCs w:val="22"/>
        </w:rPr>
        <w:t>.</w:t>
      </w:r>
      <w:r w:rsidRPr="00DF707A">
        <w:rPr>
          <w:rFonts w:ascii="Arial" w:hAnsi="Arial" w:cs="Arial"/>
          <w:b/>
          <w:sz w:val="22"/>
          <w:szCs w:val="22"/>
        </w:rPr>
        <w:t xml:space="preserve"> Aparna S Musale.</w:t>
      </w:r>
      <w:r w:rsidR="00DF707A">
        <w:rPr>
          <w:rFonts w:ascii="Arial" w:hAnsi="Arial" w:cs="Arial"/>
          <w:b/>
          <w:sz w:val="22"/>
          <w:szCs w:val="22"/>
        </w:rPr>
        <w:t xml:space="preserve"> </w:t>
      </w:r>
    </w:p>
    <w:p w14:paraId="75C1FF29" w14:textId="41DE3C4B" w:rsidR="00DF707A" w:rsidRDefault="00DF707A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A02CA9">
        <w:rPr>
          <w:rFonts w:ascii="Arial" w:hAnsi="Arial" w:cs="Arial"/>
          <w:b/>
          <w:sz w:val="22"/>
          <w:szCs w:val="22"/>
        </w:rPr>
        <w:t>ecturer</w:t>
      </w:r>
    </w:p>
    <w:p w14:paraId="17BDA6F1" w14:textId="61BA2971" w:rsidR="00DF707A" w:rsidRPr="0068776F" w:rsidRDefault="00DF707A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DOB: 19/02/2000</w:t>
      </w:r>
    </w:p>
    <w:p w14:paraId="7E97B130" w14:textId="0EFFAEFC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A02CA9">
        <w:rPr>
          <w:rFonts w:ascii="Arial" w:hAnsi="Arial" w:cs="Arial"/>
          <w:sz w:val="22"/>
          <w:szCs w:val="22"/>
        </w:rPr>
        <w:t xml:space="preserve">9309965626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A02CA9">
        <w:rPr>
          <w:rFonts w:ascii="Arial" w:hAnsi="Arial" w:cs="Arial"/>
          <w:sz w:val="22"/>
          <w:szCs w:val="22"/>
        </w:rPr>
        <w:t>musaleaparna06@gmail.com</w:t>
      </w:r>
    </w:p>
    <w:p w14:paraId="1C75828A" w14:textId="77777777" w:rsidR="00356976" w:rsidRPr="00DF707A" w:rsidRDefault="00356976" w:rsidP="003878E2">
      <w:pPr>
        <w:shd w:val="clear" w:color="auto" w:fill="5F497A" w:themeFill="accent4" w:themeFillShade="BF"/>
        <w:spacing w:before="240" w:after="240"/>
        <w:rPr>
          <w:rFonts w:ascii="Arial" w:hAnsi="Arial" w:cs="Arial"/>
          <w:b/>
          <w:color w:val="F2DBDB" w:themeColor="accent2" w:themeTint="33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72012856" w14:textId="72C3BAF9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(Pharmaceutic</w:t>
      </w:r>
      <w:r w:rsidR="00DF707A">
        <w:rPr>
          <w:rFonts w:ascii="Arial" w:hAnsi="Arial" w:cs="Arial"/>
          <w:b/>
          <w:sz w:val="22"/>
          <w:szCs w:val="22"/>
        </w:rPr>
        <w:t>’s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601CA77F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8A792C" w:rsidRPr="008A792C">
        <w:rPr>
          <w:rFonts w:ascii="Arial" w:hAnsi="Arial" w:cs="Arial"/>
          <w:sz w:val="22"/>
          <w:szCs w:val="22"/>
        </w:rPr>
        <w:t>83.45%</w:t>
      </w:r>
      <w:r w:rsidRPr="0068776F">
        <w:rPr>
          <w:rFonts w:ascii="Arial" w:hAnsi="Arial" w:cs="Arial"/>
          <w:sz w:val="22"/>
          <w:szCs w:val="22"/>
        </w:rPr>
        <w:t xml:space="preserve">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8A792C">
        <w:rPr>
          <w:rFonts w:ascii="Arial" w:hAnsi="Arial" w:cs="Arial"/>
          <w:sz w:val="22"/>
          <w:szCs w:val="22"/>
        </w:rPr>
        <w:t>2023</w:t>
      </w:r>
    </w:p>
    <w:p w14:paraId="0C433219" w14:textId="1A811EF2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8A792C">
        <w:rPr>
          <w:rFonts w:ascii="Arial" w:hAnsi="Arial" w:cs="Arial"/>
          <w:sz w:val="22"/>
          <w:szCs w:val="22"/>
        </w:rPr>
        <w:t>A.R.A. college of Pharmacy, Nagaon, Dhule.</w:t>
      </w:r>
    </w:p>
    <w:p w14:paraId="08E5A973" w14:textId="3EF8EF3F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647BFC" w:rsidRPr="0068776F">
        <w:rPr>
          <w:rFonts w:ascii="Arial" w:hAnsi="Arial" w:cs="Arial"/>
          <w:sz w:val="22"/>
          <w:szCs w:val="22"/>
        </w:rPr>
        <w:t xml:space="preserve"> </w:t>
      </w:r>
      <w:r w:rsidR="008A792C">
        <w:rPr>
          <w:rFonts w:ascii="Arial" w:hAnsi="Arial" w:cs="Arial"/>
          <w:sz w:val="22"/>
          <w:szCs w:val="22"/>
        </w:rPr>
        <w:t>North Maharashtra University, Jalgaon.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110492A1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8A792C" w:rsidRPr="008A792C">
        <w:rPr>
          <w:rFonts w:ascii="Arial" w:hAnsi="Arial" w:cs="Arial"/>
          <w:sz w:val="22"/>
          <w:szCs w:val="22"/>
        </w:rPr>
        <w:t xml:space="preserve">73.24% </w:t>
      </w:r>
      <w:r w:rsidR="008A792C" w:rsidRPr="0068776F">
        <w:rPr>
          <w:rFonts w:ascii="Arial" w:hAnsi="Arial" w:cs="Arial"/>
          <w:sz w:val="22"/>
          <w:szCs w:val="22"/>
        </w:rPr>
        <w:t>First</w:t>
      </w:r>
      <w:r w:rsidRPr="0068776F">
        <w:rPr>
          <w:rFonts w:ascii="Arial" w:hAnsi="Arial" w:cs="Arial"/>
          <w:sz w:val="22"/>
          <w:szCs w:val="22"/>
        </w:rPr>
        <w:t xml:space="preserve">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8A792C">
        <w:rPr>
          <w:rFonts w:ascii="Arial" w:hAnsi="Arial" w:cs="Arial"/>
          <w:sz w:val="22"/>
          <w:szCs w:val="22"/>
        </w:rPr>
        <w:t>2021</w:t>
      </w:r>
    </w:p>
    <w:p w14:paraId="317B782C" w14:textId="66F0AFF6" w:rsidR="008A792C" w:rsidRPr="008A792C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A792C">
        <w:rPr>
          <w:rFonts w:ascii="Arial" w:hAnsi="Arial" w:cs="Arial"/>
          <w:b/>
          <w:sz w:val="22"/>
          <w:szCs w:val="22"/>
        </w:rPr>
        <w:t>College:</w:t>
      </w:r>
      <w:r w:rsidR="00053DF5" w:rsidRPr="008A792C">
        <w:rPr>
          <w:rFonts w:ascii="Arial" w:hAnsi="Arial" w:cs="Arial"/>
          <w:sz w:val="22"/>
          <w:szCs w:val="22"/>
        </w:rPr>
        <w:t xml:space="preserve"> </w:t>
      </w:r>
      <w:r w:rsidR="008A792C">
        <w:rPr>
          <w:rFonts w:ascii="Arial" w:hAnsi="Arial" w:cs="Arial"/>
          <w:sz w:val="22"/>
          <w:szCs w:val="22"/>
        </w:rPr>
        <w:t xml:space="preserve">A.R.A. college of Pharmacy, </w:t>
      </w:r>
      <w:r w:rsidR="00DF707A">
        <w:rPr>
          <w:rFonts w:ascii="Arial" w:hAnsi="Arial" w:cs="Arial"/>
          <w:sz w:val="22"/>
          <w:szCs w:val="22"/>
        </w:rPr>
        <w:t>Nagaon, Dhule</w:t>
      </w:r>
      <w:r w:rsidR="008A792C" w:rsidRPr="008A792C">
        <w:rPr>
          <w:rFonts w:ascii="Arial" w:hAnsi="Arial" w:cs="Arial"/>
          <w:b/>
          <w:sz w:val="22"/>
          <w:szCs w:val="22"/>
        </w:rPr>
        <w:t xml:space="preserve"> </w:t>
      </w:r>
    </w:p>
    <w:p w14:paraId="3B641677" w14:textId="5472C1B1" w:rsidR="00053DF5" w:rsidRPr="008A792C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A792C">
        <w:rPr>
          <w:rFonts w:ascii="Arial" w:hAnsi="Arial" w:cs="Arial"/>
          <w:b/>
          <w:sz w:val="22"/>
          <w:szCs w:val="22"/>
        </w:rPr>
        <w:t>University:</w:t>
      </w:r>
      <w:r w:rsidR="00602CC1">
        <w:rPr>
          <w:rFonts w:ascii="Arial" w:hAnsi="Arial" w:cs="Arial"/>
          <w:sz w:val="22"/>
          <w:szCs w:val="22"/>
        </w:rPr>
        <w:t xml:space="preserve"> North Maharashtra University, Jalgaon</w:t>
      </w:r>
    </w:p>
    <w:p w14:paraId="09BE97FB" w14:textId="77777777" w:rsidR="00BF7FA0" w:rsidRPr="0068776F" w:rsidRDefault="00BF7FA0" w:rsidP="003878E2">
      <w:pPr>
        <w:shd w:val="clear" w:color="auto" w:fill="5F497A" w:themeFill="accent4" w:themeFillShade="BF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3A1DE311" w14:textId="51EE1E4E" w:rsidR="00BD12B5" w:rsidRPr="0068776F" w:rsidRDefault="003D0ABF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LECTURER:</w:t>
      </w:r>
      <w:r w:rsidR="00E03D35">
        <w:rPr>
          <w:rFonts w:ascii="Arial" w:hAnsi="Arial" w:cs="Arial"/>
          <w:sz w:val="22"/>
          <w:szCs w:val="22"/>
        </w:rPr>
        <w:t xml:space="preserve"> 3 </w:t>
      </w:r>
      <w:r w:rsidR="0060307D" w:rsidRPr="0068776F">
        <w:rPr>
          <w:rFonts w:ascii="Arial" w:hAnsi="Arial" w:cs="Arial"/>
          <w:sz w:val="22"/>
          <w:szCs w:val="22"/>
        </w:rPr>
        <w:t>Years</w:t>
      </w:r>
      <w:r w:rsidR="00E03D35">
        <w:rPr>
          <w:rFonts w:ascii="Arial" w:hAnsi="Arial" w:cs="Arial"/>
          <w:sz w:val="22"/>
          <w:szCs w:val="22"/>
        </w:rPr>
        <w:t xml:space="preserve"> 6 Months</w:t>
      </w:r>
    </w:p>
    <w:p w14:paraId="5DA328D6" w14:textId="2289BAA8" w:rsidR="007624DB" w:rsidRPr="0068776F" w:rsidRDefault="007624DB" w:rsidP="003878E2">
      <w:pPr>
        <w:pStyle w:val="NormalWeb"/>
        <w:shd w:val="clear" w:color="auto" w:fill="5F497A" w:themeFill="accent4" w:themeFillShade="BF"/>
        <w:tabs>
          <w:tab w:val="left" w:pos="6165"/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bookmarkStart w:id="0" w:name="_Hlk223359716"/>
      <w:r w:rsidRPr="0068776F">
        <w:rPr>
          <w:rFonts w:ascii="Arial" w:hAnsi="Arial" w:cs="Arial"/>
          <w:b/>
          <w:sz w:val="22"/>
          <w:szCs w:val="22"/>
        </w:rPr>
        <w:t>RESEARCH PROJECT</w:t>
      </w:r>
      <w:r w:rsidR="00D80996">
        <w:rPr>
          <w:rFonts w:ascii="Arial" w:hAnsi="Arial" w:cs="Arial"/>
          <w:b/>
          <w:sz w:val="22"/>
          <w:szCs w:val="22"/>
        </w:rPr>
        <w:t xml:space="preserve">, SEMINAR </w:t>
      </w:r>
      <w:r w:rsidR="00CE7EA6">
        <w:rPr>
          <w:rFonts w:ascii="Arial" w:hAnsi="Arial" w:cs="Arial"/>
          <w:b/>
          <w:sz w:val="22"/>
          <w:szCs w:val="22"/>
        </w:rPr>
        <w:t xml:space="preserve">&amp; </w:t>
      </w:r>
      <w:r w:rsidR="00CE7EA6" w:rsidRPr="00CE7EA6">
        <w:rPr>
          <w:rFonts w:ascii="Arial" w:hAnsi="Arial" w:cs="Arial"/>
          <w:b/>
          <w:sz w:val="22"/>
          <w:szCs w:val="22"/>
        </w:rPr>
        <w:t>RESEARCH:</w:t>
      </w:r>
      <w:r w:rsidRPr="0068776F">
        <w:rPr>
          <w:rFonts w:ascii="Arial" w:hAnsi="Arial" w:cs="Arial"/>
          <w:sz w:val="22"/>
          <w:szCs w:val="22"/>
        </w:rPr>
        <w:tab/>
      </w:r>
      <w:r w:rsidR="005370E1">
        <w:rPr>
          <w:rFonts w:ascii="Arial" w:hAnsi="Arial" w:cs="Arial"/>
          <w:sz w:val="22"/>
          <w:szCs w:val="22"/>
        </w:rPr>
        <w:tab/>
      </w:r>
    </w:p>
    <w:bookmarkEnd w:id="0"/>
    <w:p w14:paraId="7BF25382" w14:textId="22E0F5C3" w:rsidR="007624DB" w:rsidRDefault="00090B94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90B94">
        <w:rPr>
          <w:rFonts w:ascii="Arial" w:hAnsi="Arial" w:cs="Arial"/>
          <w:b/>
          <w:bCs/>
          <w:sz w:val="22"/>
          <w:szCs w:val="22"/>
        </w:rPr>
        <w:t>Formulation and Evaluation of liposphere by using chlorthalidone.</w:t>
      </w:r>
      <w:r w:rsidR="00DF4CB5" w:rsidRPr="00090B94">
        <w:rPr>
          <w:rFonts w:ascii="Arial" w:hAnsi="Arial" w:cs="Arial"/>
          <w:b/>
          <w:bCs/>
          <w:sz w:val="22"/>
          <w:szCs w:val="22"/>
        </w:rPr>
        <w:t xml:space="preserve"> </w:t>
      </w:r>
      <w:r w:rsidR="00DF707A" w:rsidRPr="00090B94">
        <w:rPr>
          <w:rFonts w:ascii="Arial" w:hAnsi="Arial" w:cs="Arial"/>
          <w:b/>
          <w:bCs/>
          <w:sz w:val="22"/>
          <w:szCs w:val="22"/>
        </w:rPr>
        <w:t xml:space="preserve">by </w:t>
      </w:r>
      <w:r w:rsidR="00DF707A">
        <w:rPr>
          <w:rFonts w:ascii="Arial" w:hAnsi="Arial" w:cs="Arial"/>
          <w:b/>
          <w:bCs/>
          <w:sz w:val="22"/>
          <w:szCs w:val="22"/>
        </w:rPr>
        <w:t>Aparna S. Musale; WJPPS journal.</w:t>
      </w:r>
    </w:p>
    <w:p w14:paraId="560A220A" w14:textId="77777777" w:rsidR="00DF707A" w:rsidRDefault="00DF707A" w:rsidP="00DF707A">
      <w:pPr>
        <w:pStyle w:val="ListParagraph"/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A3081AD" w14:textId="2424D740" w:rsidR="00090B94" w:rsidRDefault="00090B94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90B94">
        <w:rPr>
          <w:rFonts w:ascii="Arial" w:hAnsi="Arial" w:cs="Arial"/>
          <w:b/>
          <w:bCs/>
          <w:sz w:val="22"/>
          <w:szCs w:val="22"/>
        </w:rPr>
        <w:t xml:space="preserve">Review article on “Nanosuspension: An Encouraging Drug Delivery System” by </w:t>
      </w:r>
      <w:r>
        <w:rPr>
          <w:rFonts w:ascii="Arial" w:hAnsi="Arial" w:cs="Arial"/>
          <w:b/>
          <w:bCs/>
          <w:sz w:val="22"/>
          <w:szCs w:val="22"/>
        </w:rPr>
        <w:t xml:space="preserve">Aparna </w:t>
      </w:r>
      <w:r w:rsidR="00CC7473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. Musale</w:t>
      </w:r>
      <w:r w:rsidRPr="00090B94">
        <w:rPr>
          <w:rFonts w:ascii="Arial" w:hAnsi="Arial" w:cs="Arial"/>
          <w:b/>
          <w:bCs/>
          <w:sz w:val="22"/>
          <w:szCs w:val="22"/>
        </w:rPr>
        <w:t>, ejbps, 2023, Volume 10, Issue 6, 295-309.</w:t>
      </w:r>
    </w:p>
    <w:p w14:paraId="12B381C8" w14:textId="77777777" w:rsidR="00DF707A" w:rsidRPr="00AB2299" w:rsidRDefault="00DF707A" w:rsidP="00DF707A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C959CF6" w14:textId="2E8514A3" w:rsidR="00DF707A" w:rsidRDefault="00DF707A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F707A">
        <w:rPr>
          <w:rFonts w:ascii="Arial" w:hAnsi="Arial" w:cs="Arial"/>
          <w:b/>
          <w:bCs/>
          <w:sz w:val="22"/>
          <w:szCs w:val="22"/>
        </w:rPr>
        <w:t>Review article on “lipospheres: a brief review on optimistic lipid-based drug delivery system” in world journal of pharmacy and pharmaceutical sciences, vol 12, issue 7, 2023.</w:t>
      </w:r>
    </w:p>
    <w:p w14:paraId="67F5E674" w14:textId="77777777" w:rsidR="005C5ADE" w:rsidRPr="005C5ADE" w:rsidRDefault="005C5ADE" w:rsidP="005C5ADE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F23B57B" w14:textId="46F1616F" w:rsidR="005C5ADE" w:rsidRDefault="005C5ADE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C5ADE">
        <w:rPr>
          <w:rFonts w:ascii="Arial" w:hAnsi="Arial" w:cs="Arial"/>
          <w:b/>
          <w:bCs/>
          <w:sz w:val="22"/>
          <w:szCs w:val="22"/>
        </w:rPr>
        <w:t xml:space="preserve">Review article on “A Review on Microemulsion </w:t>
      </w:r>
      <w:r w:rsidR="00526D21" w:rsidRPr="005C5ADE">
        <w:rPr>
          <w:rFonts w:ascii="Arial" w:hAnsi="Arial" w:cs="Arial"/>
          <w:b/>
          <w:bCs/>
          <w:sz w:val="22"/>
          <w:szCs w:val="22"/>
        </w:rPr>
        <w:t>for</w:t>
      </w:r>
      <w:r w:rsidRPr="005C5ADE">
        <w:rPr>
          <w:rFonts w:ascii="Arial" w:hAnsi="Arial" w:cs="Arial"/>
          <w:b/>
          <w:bCs/>
          <w:sz w:val="22"/>
          <w:szCs w:val="22"/>
        </w:rPr>
        <w:t xml:space="preserve"> Drug Delivery System” In World Journal </w:t>
      </w:r>
      <w:r w:rsidR="00526D21" w:rsidRPr="005C5ADE">
        <w:rPr>
          <w:rFonts w:ascii="Arial" w:hAnsi="Arial" w:cs="Arial"/>
          <w:b/>
          <w:bCs/>
          <w:sz w:val="22"/>
          <w:szCs w:val="22"/>
        </w:rPr>
        <w:t>of</w:t>
      </w:r>
      <w:r w:rsidRPr="005C5ADE">
        <w:rPr>
          <w:rFonts w:ascii="Arial" w:hAnsi="Arial" w:cs="Arial"/>
          <w:b/>
          <w:bCs/>
          <w:sz w:val="22"/>
          <w:szCs w:val="22"/>
        </w:rPr>
        <w:t xml:space="preserve"> Pharmaceutical </w:t>
      </w:r>
      <w:r w:rsidR="00526D21" w:rsidRPr="005C5ADE">
        <w:rPr>
          <w:rFonts w:ascii="Arial" w:hAnsi="Arial" w:cs="Arial"/>
          <w:b/>
          <w:bCs/>
          <w:sz w:val="22"/>
          <w:szCs w:val="22"/>
        </w:rPr>
        <w:t>and</w:t>
      </w:r>
      <w:r w:rsidRPr="005C5ADE">
        <w:rPr>
          <w:rFonts w:ascii="Arial" w:hAnsi="Arial" w:cs="Arial"/>
          <w:b/>
          <w:bCs/>
          <w:sz w:val="22"/>
          <w:szCs w:val="22"/>
        </w:rPr>
        <w:t xml:space="preserve"> Medical Research, Vol 9, Issue 7, 2023.</w:t>
      </w:r>
    </w:p>
    <w:p w14:paraId="17992606" w14:textId="77777777" w:rsidR="00CE7EA6" w:rsidRPr="00CE7EA6" w:rsidRDefault="00CE7EA6" w:rsidP="00CE7EA6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4E695B6" w14:textId="0382E1EC" w:rsidR="00154DAF" w:rsidRPr="00154DAF" w:rsidRDefault="00154DAF" w:rsidP="00154DA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54DAF">
        <w:rPr>
          <w:rFonts w:ascii="Arial" w:hAnsi="Arial" w:cs="Arial"/>
          <w:b/>
          <w:bCs/>
          <w:sz w:val="22"/>
          <w:szCs w:val="22"/>
        </w:rPr>
        <w:t>P</w:t>
      </w:r>
      <w:r w:rsidRPr="00154DAF">
        <w:rPr>
          <w:rFonts w:ascii="Arial" w:hAnsi="Arial" w:cs="Arial"/>
          <w:b/>
          <w:bCs/>
        </w:rPr>
        <w:t>roject</w:t>
      </w:r>
      <w:r w:rsidRPr="00CE7EA6">
        <w:rPr>
          <w:rFonts w:ascii="Arial" w:hAnsi="Arial" w:cs="Arial"/>
          <w:b/>
          <w:bCs/>
          <w:sz w:val="22"/>
          <w:szCs w:val="22"/>
        </w:rPr>
        <w:t xml:space="preserve"> on “Quality Control of Herbal Drug”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1DB50E6" w14:textId="77777777" w:rsidR="00154DAF" w:rsidRPr="00A35357" w:rsidRDefault="00154DAF" w:rsidP="00A3535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74B806F" w14:textId="77777777" w:rsidR="00B35C58" w:rsidRDefault="00CE7EA6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E7EA6">
        <w:rPr>
          <w:rFonts w:ascii="Arial" w:hAnsi="Arial" w:cs="Arial"/>
          <w:b/>
          <w:bCs/>
          <w:sz w:val="22"/>
          <w:szCs w:val="22"/>
        </w:rPr>
        <w:t>One Day National Conference Seminar On ‘Advance in Herbal Drug Formulation with Industrial Preparation Dated On 8th Feb 2020.</w:t>
      </w:r>
    </w:p>
    <w:p w14:paraId="468AE995" w14:textId="77777777" w:rsidR="00B35C58" w:rsidRPr="00B35C58" w:rsidRDefault="00B35C58" w:rsidP="00B35C58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6784B155" w14:textId="3C044A7B" w:rsidR="00272902" w:rsidRDefault="00CE7EA6" w:rsidP="00154DA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E7EA6">
        <w:rPr>
          <w:rFonts w:ascii="Arial" w:hAnsi="Arial" w:cs="Arial"/>
          <w:b/>
          <w:bCs/>
          <w:sz w:val="22"/>
          <w:szCs w:val="22"/>
        </w:rPr>
        <w:t xml:space="preserve"> One Day National Level Seminar </w:t>
      </w:r>
      <w:r w:rsidR="00154DAF" w:rsidRPr="00CE7EA6">
        <w:rPr>
          <w:rFonts w:ascii="Arial" w:hAnsi="Arial" w:cs="Arial"/>
          <w:b/>
          <w:bCs/>
          <w:sz w:val="22"/>
          <w:szCs w:val="22"/>
        </w:rPr>
        <w:t>on</w:t>
      </w:r>
      <w:r w:rsidRPr="00CE7EA6">
        <w:rPr>
          <w:rFonts w:ascii="Arial" w:hAnsi="Arial" w:cs="Arial"/>
          <w:b/>
          <w:bCs/>
          <w:sz w:val="22"/>
          <w:szCs w:val="22"/>
        </w:rPr>
        <w:t xml:space="preserve"> Nutraceutical </w:t>
      </w:r>
      <w:r w:rsidR="00154DAF" w:rsidRPr="00CE7EA6">
        <w:rPr>
          <w:rFonts w:ascii="Arial" w:hAnsi="Arial" w:cs="Arial"/>
          <w:b/>
          <w:bCs/>
          <w:sz w:val="22"/>
          <w:szCs w:val="22"/>
        </w:rPr>
        <w:t>a</w:t>
      </w:r>
      <w:r w:rsidRPr="00CE7EA6">
        <w:rPr>
          <w:rFonts w:ascii="Arial" w:hAnsi="Arial" w:cs="Arial"/>
          <w:b/>
          <w:bCs/>
          <w:sz w:val="22"/>
          <w:szCs w:val="22"/>
        </w:rPr>
        <w:t xml:space="preserve"> New Era </w:t>
      </w:r>
      <w:r w:rsidR="00154DAF" w:rsidRPr="00CE7EA6">
        <w:rPr>
          <w:rFonts w:ascii="Arial" w:hAnsi="Arial" w:cs="Arial"/>
          <w:b/>
          <w:bCs/>
          <w:sz w:val="22"/>
          <w:szCs w:val="22"/>
        </w:rPr>
        <w:t>of</w:t>
      </w:r>
      <w:r w:rsidRPr="00CE7EA6">
        <w:rPr>
          <w:rFonts w:ascii="Arial" w:hAnsi="Arial" w:cs="Arial"/>
          <w:b/>
          <w:bCs/>
          <w:sz w:val="22"/>
          <w:szCs w:val="22"/>
        </w:rPr>
        <w:t xml:space="preserve"> Medicines Dated On 5th October 2018.</w:t>
      </w:r>
    </w:p>
    <w:p w14:paraId="5E4B1AA0" w14:textId="77777777" w:rsidR="00154DAF" w:rsidRPr="00154DAF" w:rsidRDefault="00154DAF" w:rsidP="00154DAF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16C93FE9" w14:textId="6356EF9F" w:rsidR="00AB2299" w:rsidRDefault="005A3B0A" w:rsidP="003878E2">
      <w:pPr>
        <w:pStyle w:val="NormalWeb"/>
        <w:shd w:val="clear" w:color="auto" w:fill="5F497A" w:themeFill="accent4" w:themeFillShade="BF"/>
        <w:tabs>
          <w:tab w:val="left" w:pos="6165"/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PATENT: </w:t>
      </w:r>
      <w:r w:rsidR="005370E1" w:rsidRPr="0068776F">
        <w:rPr>
          <w:rFonts w:ascii="Arial" w:hAnsi="Arial" w:cs="Arial"/>
          <w:sz w:val="22"/>
          <w:szCs w:val="22"/>
        </w:rPr>
        <w:tab/>
      </w:r>
      <w:r w:rsidR="005370E1">
        <w:rPr>
          <w:rFonts w:ascii="Arial" w:hAnsi="Arial" w:cs="Arial"/>
          <w:sz w:val="22"/>
          <w:szCs w:val="22"/>
        </w:rPr>
        <w:tab/>
      </w:r>
    </w:p>
    <w:p w14:paraId="61E62BF0" w14:textId="75B588DD" w:rsidR="00AB2299" w:rsidRPr="00C13F04" w:rsidRDefault="00AB2299" w:rsidP="00381BCA">
      <w:pPr>
        <w:pStyle w:val="ListParagraph"/>
        <w:numPr>
          <w:ilvl w:val="1"/>
          <w:numId w:val="15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13F04">
        <w:rPr>
          <w:rFonts w:ascii="Arial" w:hAnsi="Arial" w:cs="Arial"/>
          <w:b/>
          <w:bCs/>
          <w:sz w:val="22"/>
          <w:szCs w:val="22"/>
        </w:rPr>
        <w:t>DEVICE FOR PREPARATION OF LIPOSOMES FOR DIABETIS NEUROPATHY</w:t>
      </w:r>
      <w:r w:rsidR="00C13F04">
        <w:rPr>
          <w:rFonts w:ascii="Arial" w:hAnsi="Arial" w:cs="Arial"/>
          <w:b/>
          <w:bCs/>
          <w:sz w:val="22"/>
          <w:szCs w:val="22"/>
        </w:rPr>
        <w:t xml:space="preserve">, </w:t>
      </w:r>
      <w:r w:rsidR="00C13F04" w:rsidRPr="00C13F04">
        <w:rPr>
          <w:rFonts w:ascii="Arial" w:hAnsi="Arial" w:cs="Arial"/>
          <w:b/>
          <w:bCs/>
          <w:sz w:val="22"/>
          <w:szCs w:val="22"/>
        </w:rPr>
        <w:t>Certified that the design of which a copy is annexed hereto has been registered as of</w:t>
      </w:r>
      <w:r w:rsidR="00C13F04">
        <w:rPr>
          <w:rFonts w:ascii="Arial" w:hAnsi="Arial" w:cs="Arial"/>
          <w:b/>
          <w:bCs/>
          <w:sz w:val="22"/>
          <w:szCs w:val="22"/>
        </w:rPr>
        <w:t xml:space="preserve"> </w:t>
      </w:r>
      <w:r w:rsidR="00C13F04" w:rsidRPr="00C13F04">
        <w:rPr>
          <w:rFonts w:ascii="Arial" w:hAnsi="Arial" w:cs="Arial"/>
          <w:b/>
          <w:bCs/>
          <w:sz w:val="22"/>
          <w:szCs w:val="22"/>
        </w:rPr>
        <w:t>the number and date given above in class 24-01 in respect of the application of such</w:t>
      </w:r>
      <w:r w:rsidR="00C13F04">
        <w:rPr>
          <w:rFonts w:ascii="Arial" w:hAnsi="Arial" w:cs="Arial"/>
          <w:b/>
          <w:bCs/>
          <w:sz w:val="22"/>
          <w:szCs w:val="22"/>
        </w:rPr>
        <w:t xml:space="preserve"> </w:t>
      </w:r>
      <w:r w:rsidR="00C13F04" w:rsidRPr="00C13F04">
        <w:rPr>
          <w:rFonts w:ascii="Arial" w:hAnsi="Arial" w:cs="Arial"/>
          <w:b/>
          <w:bCs/>
          <w:sz w:val="22"/>
          <w:szCs w:val="22"/>
        </w:rPr>
        <w:t xml:space="preserve">design to DEVICE FOR PREPARATION OF LIPOSOMES FOR DIABETIC NEUROPATHY in the name </w:t>
      </w:r>
      <w:r w:rsidR="00C13F04" w:rsidRPr="00C13F04">
        <w:rPr>
          <w:rFonts w:ascii="Arial" w:hAnsi="Arial" w:cs="Arial"/>
          <w:b/>
          <w:bCs/>
          <w:sz w:val="22"/>
          <w:szCs w:val="22"/>
          <w:u w:val="single"/>
        </w:rPr>
        <w:t>Musale Aparna S</w:t>
      </w:r>
      <w:r w:rsidR="00C13F04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sectPr w:rsidR="00AB2299" w:rsidRPr="00C13F04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CB89" w14:textId="77777777" w:rsidR="00FA075F" w:rsidRDefault="00FA075F" w:rsidP="00BF7FA0">
      <w:r>
        <w:separator/>
      </w:r>
    </w:p>
  </w:endnote>
  <w:endnote w:type="continuationSeparator" w:id="0">
    <w:p w14:paraId="3A6F020D" w14:textId="77777777" w:rsidR="00FA075F" w:rsidRDefault="00FA075F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4AC2F" w14:textId="77777777" w:rsidR="00FA075F" w:rsidRDefault="00FA075F" w:rsidP="00BF7FA0">
      <w:r>
        <w:separator/>
      </w:r>
    </w:p>
  </w:footnote>
  <w:footnote w:type="continuationSeparator" w:id="0">
    <w:p w14:paraId="09D62334" w14:textId="77777777" w:rsidR="00FA075F" w:rsidRDefault="00FA075F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84860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4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85958">
    <w:abstractNumId w:val="3"/>
  </w:num>
  <w:num w:numId="2" w16cid:durableId="1396853948">
    <w:abstractNumId w:val="0"/>
  </w:num>
  <w:num w:numId="3" w16cid:durableId="1623418911">
    <w:abstractNumId w:val="6"/>
  </w:num>
  <w:num w:numId="4" w16cid:durableId="832719372">
    <w:abstractNumId w:val="10"/>
  </w:num>
  <w:num w:numId="5" w16cid:durableId="1965228844">
    <w:abstractNumId w:val="11"/>
  </w:num>
  <w:num w:numId="6" w16cid:durableId="1212114215">
    <w:abstractNumId w:val="2"/>
  </w:num>
  <w:num w:numId="7" w16cid:durableId="818426950">
    <w:abstractNumId w:val="14"/>
  </w:num>
  <w:num w:numId="8" w16cid:durableId="1307319530">
    <w:abstractNumId w:val="9"/>
  </w:num>
  <w:num w:numId="9" w16cid:durableId="220943455">
    <w:abstractNumId w:val="5"/>
  </w:num>
  <w:num w:numId="10" w16cid:durableId="1620606031">
    <w:abstractNumId w:val="13"/>
  </w:num>
  <w:num w:numId="11" w16cid:durableId="105468982">
    <w:abstractNumId w:val="12"/>
  </w:num>
  <w:num w:numId="12" w16cid:durableId="1156527463">
    <w:abstractNumId w:val="1"/>
  </w:num>
  <w:num w:numId="13" w16cid:durableId="1318998452">
    <w:abstractNumId w:val="4"/>
  </w:num>
  <w:num w:numId="14" w16cid:durableId="172649920">
    <w:abstractNumId w:val="7"/>
  </w:num>
  <w:num w:numId="15" w16cid:durableId="58638329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90B94"/>
    <w:rsid w:val="000A3B15"/>
    <w:rsid w:val="000A6F33"/>
    <w:rsid w:val="000B38CD"/>
    <w:rsid w:val="000B5892"/>
    <w:rsid w:val="000C2828"/>
    <w:rsid w:val="0010359F"/>
    <w:rsid w:val="001125B2"/>
    <w:rsid w:val="00124D1B"/>
    <w:rsid w:val="0015143A"/>
    <w:rsid w:val="0015365D"/>
    <w:rsid w:val="00154CCB"/>
    <w:rsid w:val="00154DAF"/>
    <w:rsid w:val="001617FE"/>
    <w:rsid w:val="00184F6D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46CFB"/>
    <w:rsid w:val="00255B51"/>
    <w:rsid w:val="00262E91"/>
    <w:rsid w:val="00272902"/>
    <w:rsid w:val="002758E5"/>
    <w:rsid w:val="00287C3F"/>
    <w:rsid w:val="00293512"/>
    <w:rsid w:val="002A1902"/>
    <w:rsid w:val="002A7480"/>
    <w:rsid w:val="002C64B8"/>
    <w:rsid w:val="002F4DFB"/>
    <w:rsid w:val="002F74BE"/>
    <w:rsid w:val="00306723"/>
    <w:rsid w:val="0030731C"/>
    <w:rsid w:val="00335DBC"/>
    <w:rsid w:val="00341EBF"/>
    <w:rsid w:val="00354CF7"/>
    <w:rsid w:val="00356976"/>
    <w:rsid w:val="00362E01"/>
    <w:rsid w:val="00370E77"/>
    <w:rsid w:val="00372C92"/>
    <w:rsid w:val="00376AEE"/>
    <w:rsid w:val="00380F98"/>
    <w:rsid w:val="00381BCA"/>
    <w:rsid w:val="003878E2"/>
    <w:rsid w:val="0039048D"/>
    <w:rsid w:val="00390834"/>
    <w:rsid w:val="00395065"/>
    <w:rsid w:val="003B0B89"/>
    <w:rsid w:val="003B6387"/>
    <w:rsid w:val="003D0ABF"/>
    <w:rsid w:val="003D2587"/>
    <w:rsid w:val="003F0934"/>
    <w:rsid w:val="00402026"/>
    <w:rsid w:val="00405FF8"/>
    <w:rsid w:val="00410099"/>
    <w:rsid w:val="00411D18"/>
    <w:rsid w:val="0042239E"/>
    <w:rsid w:val="00424491"/>
    <w:rsid w:val="00430F9F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26D21"/>
    <w:rsid w:val="005370E1"/>
    <w:rsid w:val="0056289A"/>
    <w:rsid w:val="005729EB"/>
    <w:rsid w:val="00580859"/>
    <w:rsid w:val="00582A37"/>
    <w:rsid w:val="005A3B0A"/>
    <w:rsid w:val="005C5ADE"/>
    <w:rsid w:val="00600EC1"/>
    <w:rsid w:val="00602C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3F88"/>
    <w:rsid w:val="00844E2F"/>
    <w:rsid w:val="00854FBB"/>
    <w:rsid w:val="0088137E"/>
    <w:rsid w:val="008829EC"/>
    <w:rsid w:val="0089005F"/>
    <w:rsid w:val="008A3371"/>
    <w:rsid w:val="008A792C"/>
    <w:rsid w:val="008B5FC5"/>
    <w:rsid w:val="008B7338"/>
    <w:rsid w:val="008D1985"/>
    <w:rsid w:val="008E2F2F"/>
    <w:rsid w:val="009013F3"/>
    <w:rsid w:val="009105EA"/>
    <w:rsid w:val="009105EC"/>
    <w:rsid w:val="00911F4D"/>
    <w:rsid w:val="0092206E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2CA9"/>
    <w:rsid w:val="00A06A14"/>
    <w:rsid w:val="00A11881"/>
    <w:rsid w:val="00A15C40"/>
    <w:rsid w:val="00A35357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2299"/>
    <w:rsid w:val="00AB4948"/>
    <w:rsid w:val="00AD50E9"/>
    <w:rsid w:val="00AF4C23"/>
    <w:rsid w:val="00AF69ED"/>
    <w:rsid w:val="00B0221C"/>
    <w:rsid w:val="00B12DB6"/>
    <w:rsid w:val="00B154CD"/>
    <w:rsid w:val="00B35147"/>
    <w:rsid w:val="00B35C58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13F04"/>
    <w:rsid w:val="00C328D8"/>
    <w:rsid w:val="00C40FF2"/>
    <w:rsid w:val="00C65750"/>
    <w:rsid w:val="00C7181B"/>
    <w:rsid w:val="00C75C1E"/>
    <w:rsid w:val="00C7600A"/>
    <w:rsid w:val="00C82EEC"/>
    <w:rsid w:val="00C91265"/>
    <w:rsid w:val="00CA6AAB"/>
    <w:rsid w:val="00CA7966"/>
    <w:rsid w:val="00CB271B"/>
    <w:rsid w:val="00CB450C"/>
    <w:rsid w:val="00CC7473"/>
    <w:rsid w:val="00CC7614"/>
    <w:rsid w:val="00CD3A05"/>
    <w:rsid w:val="00CE0032"/>
    <w:rsid w:val="00CE0937"/>
    <w:rsid w:val="00CE7EA6"/>
    <w:rsid w:val="00CF6604"/>
    <w:rsid w:val="00D61CFD"/>
    <w:rsid w:val="00D64388"/>
    <w:rsid w:val="00D76D1D"/>
    <w:rsid w:val="00D80996"/>
    <w:rsid w:val="00D85721"/>
    <w:rsid w:val="00D874BE"/>
    <w:rsid w:val="00D87867"/>
    <w:rsid w:val="00D9523F"/>
    <w:rsid w:val="00DA2795"/>
    <w:rsid w:val="00DA4565"/>
    <w:rsid w:val="00DC0636"/>
    <w:rsid w:val="00DF4CB5"/>
    <w:rsid w:val="00DF707A"/>
    <w:rsid w:val="00E03D3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A075F"/>
    <w:rsid w:val="00FC7008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C38D-7224-4659-9AC6-99A8F353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APARNA MUSALE</cp:lastModifiedBy>
  <cp:revision>2</cp:revision>
  <dcterms:created xsi:type="dcterms:W3CDTF">2026-03-02T17:46:00Z</dcterms:created>
  <dcterms:modified xsi:type="dcterms:W3CDTF">2026-03-02T17:46:00Z</dcterms:modified>
</cp:coreProperties>
</file>